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CA4" w:rsidRDefault="00C10C5A" w:rsidP="00881CA4">
      <w:pPr>
        <w:jc w:val="center"/>
        <w:rPr>
          <w:rFonts w:ascii="Times New Roman" w:hAnsi="Times New Roman" w:cs="Times New Roman"/>
          <w:b/>
          <w:sz w:val="28"/>
          <w:szCs w:val="28"/>
        </w:rPr>
      </w:pPr>
      <w:r w:rsidRPr="00881CA4">
        <w:rPr>
          <w:rFonts w:ascii="Times New Roman" w:hAnsi="Times New Roman" w:cs="Times New Roman"/>
          <w:b/>
          <w:sz w:val="28"/>
          <w:szCs w:val="28"/>
        </w:rPr>
        <w:t>АНЫҚТАМА</w:t>
      </w:r>
      <w:r w:rsidR="00881CA4" w:rsidRPr="00881CA4">
        <w:rPr>
          <w:rFonts w:ascii="Times New Roman" w:hAnsi="Times New Roman" w:cs="Times New Roman"/>
          <w:b/>
          <w:sz w:val="28"/>
          <w:szCs w:val="28"/>
        </w:rPr>
        <w:br/>
        <w:t>Қазақстан Республикасы Қаржы</w:t>
      </w:r>
      <w:r w:rsidR="006779A9">
        <w:rPr>
          <w:rFonts w:ascii="Times New Roman" w:hAnsi="Times New Roman" w:cs="Times New Roman"/>
          <w:b/>
          <w:sz w:val="28"/>
          <w:szCs w:val="28"/>
        </w:rPr>
        <w:t xml:space="preserve"> министрі бұйрығының жобасына </w:t>
      </w:r>
      <w:r w:rsidR="006779A9">
        <w:rPr>
          <w:rFonts w:ascii="Times New Roman" w:hAnsi="Times New Roman" w:cs="Times New Roman"/>
          <w:b/>
          <w:sz w:val="28"/>
          <w:szCs w:val="28"/>
        </w:rPr>
        <w:br/>
        <w:t>«</w:t>
      </w:r>
      <w:r w:rsidR="00881CA4" w:rsidRPr="00881CA4">
        <w:rPr>
          <w:rFonts w:ascii="Times New Roman" w:hAnsi="Times New Roman" w:cs="Times New Roman"/>
          <w:b/>
          <w:sz w:val="28"/>
          <w:szCs w:val="28"/>
        </w:rPr>
        <w:t>Мемлекеттік кірістер органы шешімдерінің нысандарын және өзара келісу рәсімі мәселесі б</w:t>
      </w:r>
      <w:r w:rsidR="006779A9">
        <w:rPr>
          <w:rFonts w:ascii="Times New Roman" w:hAnsi="Times New Roman" w:cs="Times New Roman"/>
          <w:b/>
          <w:sz w:val="28"/>
          <w:szCs w:val="28"/>
        </w:rPr>
        <w:t>ойынша өтінішті белгілеу туралы»</w:t>
      </w:r>
      <w:r w:rsidR="00881CA4" w:rsidRPr="00881CA4">
        <w:rPr>
          <w:rFonts w:ascii="Times New Roman" w:hAnsi="Times New Roman" w:cs="Times New Roman"/>
          <w:b/>
          <w:sz w:val="28"/>
          <w:szCs w:val="28"/>
        </w:rPr>
        <w:t xml:space="preserve"> </w:t>
      </w:r>
      <w:r w:rsidR="00881CA4" w:rsidRPr="00881CA4">
        <w:rPr>
          <w:rFonts w:ascii="Times New Roman" w:hAnsi="Times New Roman" w:cs="Times New Roman"/>
          <w:b/>
          <w:sz w:val="28"/>
          <w:szCs w:val="28"/>
        </w:rPr>
        <w:br/>
      </w:r>
      <w:r w:rsidR="00881CA4" w:rsidRPr="0032237B">
        <w:rPr>
          <w:rFonts w:ascii="Times New Roman" w:hAnsi="Times New Roman" w:cs="Times New Roman"/>
          <w:sz w:val="28"/>
          <w:szCs w:val="28"/>
        </w:rPr>
        <w:t>(бұдан әрі</w:t>
      </w:r>
      <w:r w:rsidR="0032237B">
        <w:rPr>
          <w:rFonts w:ascii="Times New Roman" w:hAnsi="Times New Roman" w:cs="Times New Roman"/>
          <w:sz w:val="28"/>
          <w:szCs w:val="28"/>
        </w:rPr>
        <w:t xml:space="preserve"> – Ж</w:t>
      </w:r>
      <w:r w:rsidR="00881CA4" w:rsidRPr="0032237B">
        <w:rPr>
          <w:rFonts w:ascii="Times New Roman" w:hAnsi="Times New Roman" w:cs="Times New Roman"/>
          <w:sz w:val="28"/>
          <w:szCs w:val="28"/>
        </w:rPr>
        <w:t>оба</w:t>
      </w:r>
      <w:r w:rsidR="0032237B">
        <w:rPr>
          <w:rFonts w:ascii="Times New Roman" w:hAnsi="Times New Roman" w:cs="Times New Roman"/>
          <w:sz w:val="28"/>
          <w:szCs w:val="28"/>
        </w:rPr>
        <w:t xml:space="preserve"> </w:t>
      </w:r>
      <w:r w:rsidR="00881CA4" w:rsidRPr="0032237B">
        <w:rPr>
          <w:rFonts w:ascii="Times New Roman" w:hAnsi="Times New Roman" w:cs="Times New Roman"/>
          <w:sz w:val="28"/>
          <w:szCs w:val="28"/>
        </w:rPr>
        <w:t>)</w:t>
      </w:r>
      <w:r w:rsidR="00881CA4" w:rsidRPr="00881CA4">
        <w:rPr>
          <w:rFonts w:ascii="Times New Roman" w:hAnsi="Times New Roman" w:cs="Times New Roman"/>
          <w:b/>
          <w:sz w:val="28"/>
          <w:szCs w:val="28"/>
        </w:rPr>
        <w:br/>
      </w:r>
    </w:p>
    <w:p w:rsidR="00CB0C2F" w:rsidRDefault="00C10C5A" w:rsidP="00C10C5A">
      <w:pPr>
        <w:spacing w:after="0"/>
        <w:ind w:firstLine="708"/>
        <w:jc w:val="both"/>
        <w:rPr>
          <w:rFonts w:ascii="Times New Roman" w:hAnsi="Times New Roman" w:cs="Times New Roman"/>
          <w:sz w:val="28"/>
          <w:szCs w:val="28"/>
        </w:rPr>
      </w:pPr>
      <w:r w:rsidRPr="00C10C5A">
        <w:rPr>
          <w:rFonts w:ascii="Times New Roman" w:hAnsi="Times New Roman" w:cs="Times New Roman"/>
          <w:sz w:val="28"/>
          <w:szCs w:val="28"/>
        </w:rPr>
        <w:t xml:space="preserve">Жоба Қазақстан Республикасы Жаңа Салық кодексінің 232-бабының, 49-бабының 4-тармағының және 113-бабының 2-тармағының ережелерімен іске асыру мақсатында әзірленді. </w:t>
      </w:r>
    </w:p>
    <w:p w:rsidR="00C10C5A" w:rsidRPr="00C10C5A" w:rsidRDefault="00C10C5A" w:rsidP="00C10C5A">
      <w:pPr>
        <w:spacing w:after="0"/>
        <w:ind w:firstLine="708"/>
        <w:jc w:val="both"/>
        <w:rPr>
          <w:rFonts w:ascii="Times New Roman" w:hAnsi="Times New Roman" w:cs="Times New Roman"/>
          <w:sz w:val="28"/>
          <w:szCs w:val="28"/>
        </w:rPr>
      </w:pPr>
      <w:r w:rsidRPr="00C10C5A">
        <w:rPr>
          <w:rFonts w:ascii="Times New Roman" w:hAnsi="Times New Roman" w:cs="Times New Roman"/>
          <w:sz w:val="28"/>
          <w:szCs w:val="28"/>
        </w:rPr>
        <w:t>Жоба өзара келісу рәсімі шеңберінде қолданылатын өтініштер мен шешімдерді</w:t>
      </w:r>
      <w:bookmarkStart w:id="0" w:name="_GoBack"/>
      <w:bookmarkEnd w:id="0"/>
      <w:r w:rsidRPr="00C10C5A">
        <w:rPr>
          <w:rFonts w:ascii="Times New Roman" w:hAnsi="Times New Roman" w:cs="Times New Roman"/>
          <w:sz w:val="28"/>
          <w:szCs w:val="28"/>
        </w:rPr>
        <w:t xml:space="preserve">ң </w:t>
      </w:r>
      <w:r w:rsidRPr="00C10C5A">
        <w:rPr>
          <w:rFonts w:ascii="Times New Roman" w:hAnsi="Times New Roman" w:cs="Times New Roman"/>
          <w:b/>
          <w:bCs/>
          <w:sz w:val="28"/>
          <w:szCs w:val="28"/>
        </w:rPr>
        <w:t xml:space="preserve">бірыңғай нысандарын бекітуді </w:t>
      </w:r>
      <w:r w:rsidRPr="00C10C5A">
        <w:rPr>
          <w:rFonts w:ascii="Times New Roman" w:hAnsi="Times New Roman" w:cs="Times New Roman"/>
          <w:sz w:val="28"/>
          <w:szCs w:val="28"/>
        </w:rPr>
        <w:t xml:space="preserve">көздейді, бұл қосарланған салық салуды болдырмау және трансшекаралық </w:t>
      </w:r>
      <w:r w:rsidRPr="00C10C5A">
        <w:rPr>
          <w:rFonts w:ascii="Times New Roman" w:hAnsi="Times New Roman" w:cs="Times New Roman"/>
          <w:b/>
          <w:bCs/>
          <w:sz w:val="28"/>
          <w:szCs w:val="28"/>
        </w:rPr>
        <w:t>салық дауларын тиімді шешу</w:t>
      </w:r>
      <w:r w:rsidRPr="00C10C5A">
        <w:rPr>
          <w:rFonts w:ascii="Times New Roman" w:hAnsi="Times New Roman" w:cs="Times New Roman"/>
          <w:sz w:val="28"/>
          <w:szCs w:val="28"/>
        </w:rPr>
        <w:t xml:space="preserve"> үшін ерекше маңызды.</w:t>
      </w:r>
    </w:p>
    <w:p w:rsidR="00CB0C2F" w:rsidRPr="00CB0C2F" w:rsidRDefault="00CB0C2F" w:rsidP="00CB0C2F">
      <w:pPr>
        <w:spacing w:after="0"/>
        <w:ind w:firstLine="708"/>
        <w:jc w:val="both"/>
        <w:rPr>
          <w:rFonts w:ascii="Times New Roman" w:hAnsi="Times New Roman" w:cs="Times New Roman"/>
          <w:sz w:val="28"/>
          <w:szCs w:val="28"/>
          <w:lang w:val="kk-KZ"/>
        </w:rPr>
      </w:pPr>
      <w:r w:rsidRPr="00CB0C2F">
        <w:rPr>
          <w:rFonts w:ascii="Times New Roman" w:hAnsi="Times New Roman" w:cs="Times New Roman"/>
          <w:sz w:val="28"/>
          <w:szCs w:val="28"/>
          <w:lang w:val="kk-KZ"/>
        </w:rPr>
        <w:t>Енгізілетін нормалар ө</w:t>
      </w:r>
      <w:r w:rsidRPr="00CB0C2F">
        <w:rPr>
          <w:rFonts w:ascii="Times New Roman" w:hAnsi="Times New Roman" w:cs="Times New Roman"/>
          <w:b/>
          <w:sz w:val="28"/>
          <w:szCs w:val="28"/>
          <w:lang w:val="kk-KZ"/>
        </w:rPr>
        <w:t>зара келісу рәсімін ресімдеуге және оңайлатуға,</w:t>
      </w:r>
      <w:r w:rsidRPr="00CB0C2F">
        <w:rPr>
          <w:rFonts w:ascii="Times New Roman" w:hAnsi="Times New Roman" w:cs="Times New Roman"/>
          <w:sz w:val="28"/>
          <w:szCs w:val="28"/>
          <w:lang w:val="kk-KZ"/>
        </w:rPr>
        <w:t xml:space="preserve"> салық төлеушілер мен Мемлекеттік кірістер органдары арасындағы құжат айналымының ашықтығы мен біркелкілігін қамтамасыз етуге бағытталған. Өтініштерді рәсімдеу мен қараудың бірыңғай тәсілдері практикадағы сәйкессіздіктерді болдырмауға, мерзімдерді сақтауға және ресми себептер бойынша бас тарту санын азайтуға көмектеседі. Бұл сондай-ақ шетелдік салық төлеушілер мен серіктестік юрисдикциялардың </w:t>
      </w:r>
      <w:r w:rsidRPr="00CB0C2F">
        <w:rPr>
          <w:rFonts w:ascii="Times New Roman" w:hAnsi="Times New Roman" w:cs="Times New Roman"/>
          <w:b/>
          <w:sz w:val="28"/>
          <w:szCs w:val="28"/>
          <w:lang w:val="kk-KZ"/>
        </w:rPr>
        <w:t>салық жүйесіне деген сенімін арттыруға</w:t>
      </w:r>
      <w:r w:rsidRPr="00CB0C2F">
        <w:rPr>
          <w:rFonts w:ascii="Times New Roman" w:hAnsi="Times New Roman" w:cs="Times New Roman"/>
          <w:sz w:val="28"/>
          <w:szCs w:val="28"/>
          <w:lang w:val="kk-KZ"/>
        </w:rPr>
        <w:t>, сондай-ақ елдің инвестициялық тартымдылығын арттыруға ықпал етеді.</w:t>
      </w:r>
    </w:p>
    <w:p w:rsidR="00CB0C2F" w:rsidRDefault="00CB0C2F" w:rsidP="00CB0C2F">
      <w:pPr>
        <w:spacing w:after="0"/>
        <w:ind w:firstLine="708"/>
        <w:jc w:val="both"/>
        <w:rPr>
          <w:rFonts w:ascii="Times New Roman" w:hAnsi="Times New Roman" w:cs="Times New Roman"/>
          <w:sz w:val="28"/>
          <w:szCs w:val="28"/>
          <w:lang w:val="kk-KZ"/>
        </w:rPr>
      </w:pPr>
      <w:r w:rsidRPr="00CB0C2F">
        <w:rPr>
          <w:rFonts w:ascii="Times New Roman" w:hAnsi="Times New Roman" w:cs="Times New Roman"/>
          <w:sz w:val="28"/>
          <w:szCs w:val="28"/>
          <w:lang w:val="kk-KZ"/>
        </w:rPr>
        <w:t xml:space="preserve">Жоғарыда айтылғандар </w:t>
      </w:r>
      <w:r w:rsidRPr="00CB0C2F">
        <w:rPr>
          <w:rFonts w:ascii="Times New Roman" w:hAnsi="Times New Roman" w:cs="Times New Roman"/>
          <w:b/>
          <w:sz w:val="28"/>
          <w:szCs w:val="28"/>
          <w:lang w:val="kk-KZ"/>
        </w:rPr>
        <w:t>әкімшілік жүктемені азайтуға</w:t>
      </w:r>
      <w:r w:rsidRPr="00CB0C2F">
        <w:rPr>
          <w:rFonts w:ascii="Times New Roman" w:hAnsi="Times New Roman" w:cs="Times New Roman"/>
          <w:sz w:val="28"/>
          <w:szCs w:val="28"/>
          <w:lang w:val="kk-KZ"/>
        </w:rPr>
        <w:t>, болжамдылық пен құқықтық сенімділікті арттыруға, өтініштерді қарау мерзімдерін қысқартуға және құзыретті органдар жұмысының тиімділігін арттыруға бағытталған. Рәсімді ресімдеу халықаралық құжаттарды қарау сапасын жақсартуға, халықаралық міндеттемелердің орындалуын қамтамасыз етуге және Экономикалық ынтымақтастық және даму ұйымының стандарттарына сәйкес дауларды реттеуді қолданатын юрисдикция ретіндегі Қазақстанның беделін нығайтуға мүмкіндік береді</w:t>
      </w:r>
      <w:r>
        <w:rPr>
          <w:rFonts w:ascii="Times New Roman" w:hAnsi="Times New Roman" w:cs="Times New Roman"/>
          <w:sz w:val="28"/>
          <w:szCs w:val="28"/>
          <w:lang w:val="kk-KZ"/>
        </w:rPr>
        <w:t>.</w:t>
      </w:r>
    </w:p>
    <w:p w:rsidR="009F5A47" w:rsidRPr="00CB0C2F" w:rsidRDefault="009F5A47" w:rsidP="00C10C5A">
      <w:pPr>
        <w:spacing w:after="0"/>
        <w:ind w:firstLine="708"/>
        <w:jc w:val="both"/>
        <w:rPr>
          <w:rFonts w:ascii="Times New Roman" w:hAnsi="Times New Roman" w:cs="Times New Roman"/>
          <w:sz w:val="28"/>
          <w:szCs w:val="28"/>
          <w:lang w:val="kk-KZ"/>
        </w:rPr>
      </w:pPr>
    </w:p>
    <w:p w:rsidR="00CB0C2F" w:rsidRPr="00CB0C2F" w:rsidRDefault="00CB0C2F" w:rsidP="00C10C5A">
      <w:pPr>
        <w:spacing w:after="0"/>
        <w:ind w:firstLine="708"/>
        <w:jc w:val="both"/>
        <w:rPr>
          <w:lang w:val="kk-KZ"/>
        </w:rPr>
      </w:pPr>
    </w:p>
    <w:sectPr w:rsidR="00CB0C2F" w:rsidRPr="00CB0C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56B" w:rsidRDefault="00E5256B" w:rsidP="00633B64">
      <w:pPr>
        <w:spacing w:after="0" w:line="240" w:lineRule="auto"/>
      </w:pPr>
      <w:r>
        <w:separator/>
      </w:r>
    </w:p>
  </w:endnote>
  <w:endnote w:type="continuationSeparator" w:id="0">
    <w:p w:rsidR="00E5256B" w:rsidRDefault="00E5256B" w:rsidP="0063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56B" w:rsidRDefault="00E5256B" w:rsidP="00633B64">
      <w:pPr>
        <w:spacing w:after="0" w:line="240" w:lineRule="auto"/>
      </w:pPr>
      <w:r>
        <w:separator/>
      </w:r>
    </w:p>
  </w:footnote>
  <w:footnote w:type="continuationSeparator" w:id="0">
    <w:p w:rsidR="00E5256B" w:rsidRDefault="00E5256B" w:rsidP="00633B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414D6"/>
    <w:rsid w:val="000A77C1"/>
    <w:rsid w:val="000C0F8F"/>
    <w:rsid w:val="000C6578"/>
    <w:rsid w:val="000D46D5"/>
    <w:rsid w:val="001112EF"/>
    <w:rsid w:val="00175BCA"/>
    <w:rsid w:val="0027420B"/>
    <w:rsid w:val="00296CD0"/>
    <w:rsid w:val="002C4F50"/>
    <w:rsid w:val="0032237B"/>
    <w:rsid w:val="00330DAF"/>
    <w:rsid w:val="0034514B"/>
    <w:rsid w:val="003762F7"/>
    <w:rsid w:val="003906AC"/>
    <w:rsid w:val="003A14CE"/>
    <w:rsid w:val="0041186B"/>
    <w:rsid w:val="00441C57"/>
    <w:rsid w:val="00443CE9"/>
    <w:rsid w:val="00451FD4"/>
    <w:rsid w:val="0049761A"/>
    <w:rsid w:val="004B0B6E"/>
    <w:rsid w:val="004E5B3F"/>
    <w:rsid w:val="004F3D2C"/>
    <w:rsid w:val="005328A6"/>
    <w:rsid w:val="00564C36"/>
    <w:rsid w:val="00574470"/>
    <w:rsid w:val="00607383"/>
    <w:rsid w:val="00633B64"/>
    <w:rsid w:val="00656243"/>
    <w:rsid w:val="006779A9"/>
    <w:rsid w:val="0068703E"/>
    <w:rsid w:val="006E64DB"/>
    <w:rsid w:val="006F005E"/>
    <w:rsid w:val="006F0A7F"/>
    <w:rsid w:val="006F239F"/>
    <w:rsid w:val="0073275B"/>
    <w:rsid w:val="007608C0"/>
    <w:rsid w:val="00770C3D"/>
    <w:rsid w:val="00794AB5"/>
    <w:rsid w:val="007A2BF4"/>
    <w:rsid w:val="00854725"/>
    <w:rsid w:val="00881CA4"/>
    <w:rsid w:val="008A356B"/>
    <w:rsid w:val="008D62B3"/>
    <w:rsid w:val="008E07E9"/>
    <w:rsid w:val="00904012"/>
    <w:rsid w:val="00934EB7"/>
    <w:rsid w:val="00940A24"/>
    <w:rsid w:val="00951572"/>
    <w:rsid w:val="009812AF"/>
    <w:rsid w:val="009E348B"/>
    <w:rsid w:val="009F5A47"/>
    <w:rsid w:val="00A26172"/>
    <w:rsid w:val="00A4037D"/>
    <w:rsid w:val="00A66F07"/>
    <w:rsid w:val="00A87B1B"/>
    <w:rsid w:val="00AD1F3F"/>
    <w:rsid w:val="00B01AFF"/>
    <w:rsid w:val="00B02CBA"/>
    <w:rsid w:val="00B10473"/>
    <w:rsid w:val="00B15F13"/>
    <w:rsid w:val="00B1715D"/>
    <w:rsid w:val="00B70394"/>
    <w:rsid w:val="00BD4757"/>
    <w:rsid w:val="00C10138"/>
    <w:rsid w:val="00C10C5A"/>
    <w:rsid w:val="00C60342"/>
    <w:rsid w:val="00C64ECA"/>
    <w:rsid w:val="00CB03D0"/>
    <w:rsid w:val="00CB0C2F"/>
    <w:rsid w:val="00CB0E52"/>
    <w:rsid w:val="00CE5116"/>
    <w:rsid w:val="00D0162F"/>
    <w:rsid w:val="00D0532C"/>
    <w:rsid w:val="00D25013"/>
    <w:rsid w:val="00D545ED"/>
    <w:rsid w:val="00DA271D"/>
    <w:rsid w:val="00DC6AE0"/>
    <w:rsid w:val="00DE7C88"/>
    <w:rsid w:val="00DF70C9"/>
    <w:rsid w:val="00E31B27"/>
    <w:rsid w:val="00E5256B"/>
    <w:rsid w:val="00E969F7"/>
    <w:rsid w:val="00EE7388"/>
    <w:rsid w:val="00F36D26"/>
    <w:rsid w:val="00F45317"/>
    <w:rsid w:val="00F457A2"/>
    <w:rsid w:val="00F46C66"/>
    <w:rsid w:val="00F8259B"/>
    <w:rsid w:val="00F85382"/>
    <w:rsid w:val="00FE7F00"/>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16C5"/>
  <w15:docId w15:val="{B8BAA52B-7276-4D49-AEF4-EF71D310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870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703E"/>
    <w:rPr>
      <w:rFonts w:ascii="Segoe UI" w:hAnsi="Segoe UI" w:cs="Segoe UI"/>
      <w:sz w:val="18"/>
      <w:szCs w:val="18"/>
    </w:rPr>
  </w:style>
  <w:style w:type="paragraph" w:styleId="a5">
    <w:name w:val="header"/>
    <w:basedOn w:val="a"/>
    <w:link w:val="a6"/>
    <w:uiPriority w:val="99"/>
    <w:unhideWhenUsed/>
    <w:rsid w:val="00633B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B64"/>
  </w:style>
  <w:style w:type="paragraph" w:styleId="a7">
    <w:name w:val="footer"/>
    <w:basedOn w:val="a"/>
    <w:link w:val="a8"/>
    <w:uiPriority w:val="99"/>
    <w:unhideWhenUsed/>
    <w:rsid w:val="00633B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B64"/>
  </w:style>
  <w:style w:type="character" w:styleId="a9">
    <w:name w:val="Hyperlink"/>
    <w:basedOn w:val="a0"/>
    <w:uiPriority w:val="99"/>
    <w:unhideWhenUsed/>
    <w:rsid w:val="00E31B27"/>
    <w:rPr>
      <w:rFonts w:ascii="Times New Roman" w:hAnsi="Times New Roman" w:cs="Times New Roman" w:hint="default"/>
      <w:b/>
      <w:bCs/>
      <w:i w:val="0"/>
      <w:iCs w:val="0"/>
      <w:color w:val="000080"/>
      <w:sz w:val="22"/>
      <w:szCs w:val="22"/>
      <w:u w:val="single"/>
    </w:rPr>
  </w:style>
  <w:style w:type="paragraph" w:styleId="aa">
    <w:name w:val="annotation text"/>
    <w:basedOn w:val="a"/>
    <w:link w:val="ab"/>
    <w:uiPriority w:val="99"/>
    <w:unhideWhenUsed/>
    <w:rsid w:val="00E31B27"/>
    <w:pPr>
      <w:spacing w:after="200" w:line="240" w:lineRule="auto"/>
    </w:pPr>
    <w:rPr>
      <w:rFonts w:eastAsiaTheme="minorEastAsia"/>
      <w:sz w:val="20"/>
      <w:szCs w:val="20"/>
      <w:lang w:eastAsia="ru-RU"/>
    </w:rPr>
  </w:style>
  <w:style w:type="character" w:customStyle="1" w:styleId="ab">
    <w:name w:val="Текст примечания Знак"/>
    <w:basedOn w:val="a0"/>
    <w:link w:val="aa"/>
    <w:uiPriority w:val="99"/>
    <w:rsid w:val="00E31B27"/>
    <w:rPr>
      <w:rFonts w:eastAsiaTheme="minorEastAsia"/>
      <w:sz w:val="20"/>
      <w:szCs w:val="20"/>
      <w:lang w:eastAsia="ru-RU"/>
    </w:rPr>
  </w:style>
  <w:style w:type="paragraph" w:styleId="ac">
    <w:name w:val="No Spacing"/>
    <w:uiPriority w:val="1"/>
    <w:qFormat/>
    <w:rsid w:val="00E31B27"/>
    <w:pPr>
      <w:spacing w:after="0" w:line="240" w:lineRule="auto"/>
    </w:pPr>
    <w:rPr>
      <w:rFonts w:ascii="Consolas" w:eastAsia="Consolas" w:hAnsi="Consolas" w:cs="Consolas"/>
      <w:lang w:val="en-US"/>
    </w:rPr>
  </w:style>
  <w:style w:type="paragraph" w:styleId="2">
    <w:name w:val="Body Text 2"/>
    <w:basedOn w:val="a"/>
    <w:link w:val="20"/>
    <w:uiPriority w:val="99"/>
    <w:unhideWhenUsed/>
    <w:rsid w:val="000414D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414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250</Words>
  <Characters>1425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Жанна Орынбасар Сапарәліқызы</cp:lastModifiedBy>
  <cp:revision>9</cp:revision>
  <cp:lastPrinted>2025-04-21T10:00:00Z</cp:lastPrinted>
  <dcterms:created xsi:type="dcterms:W3CDTF">2025-07-22T10:52:00Z</dcterms:created>
  <dcterms:modified xsi:type="dcterms:W3CDTF">2025-08-01T10:59:00Z</dcterms:modified>
</cp:coreProperties>
</file>